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6B" w:rsidRPr="00E57B4C" w:rsidRDefault="00DF5F6B" w:rsidP="00DF5F6B">
      <w:pPr>
        <w:pStyle w:val="Style4"/>
        <w:widowControl/>
        <w:ind w:left="2126" w:right="141" w:hanging="2126"/>
        <w:jc w:val="right"/>
        <w:rPr>
          <w:i/>
          <w:sz w:val="20"/>
          <w:szCs w:val="20"/>
        </w:rPr>
      </w:pPr>
      <w:r w:rsidRPr="00E57B4C">
        <w:rPr>
          <w:noProof/>
        </w:rPr>
        <w:drawing>
          <wp:anchor distT="0" distB="0" distL="114300" distR="114300" simplePos="0" relativeHeight="251659264" behindDoc="1" locked="0" layoutInCell="1" allowOverlap="1" wp14:anchorId="727B9EA8" wp14:editId="0B8294F6">
            <wp:simplePos x="0" y="0"/>
            <wp:positionH relativeFrom="column">
              <wp:posOffset>208915</wp:posOffset>
            </wp:positionH>
            <wp:positionV relativeFrom="paragraph">
              <wp:posOffset>-48260</wp:posOffset>
            </wp:positionV>
            <wp:extent cx="819785" cy="774065"/>
            <wp:effectExtent l="0" t="0" r="0" b="6985"/>
            <wp:wrapNone/>
            <wp:docPr id="1" name="Рисунок 1" descr="Log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W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78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B4C">
        <w:rPr>
          <w:i/>
          <w:sz w:val="20"/>
          <w:szCs w:val="20"/>
        </w:rPr>
        <w:t>Приложение№2</w:t>
      </w:r>
    </w:p>
    <w:p w:rsidR="00DF5F6B" w:rsidRPr="00E57B4C" w:rsidRDefault="00DF5F6B" w:rsidP="00DF5F6B">
      <w:pPr>
        <w:pStyle w:val="Style4"/>
        <w:widowControl/>
        <w:ind w:left="2126" w:right="141" w:hanging="2126"/>
        <w:jc w:val="right"/>
        <w:rPr>
          <w:i/>
          <w:sz w:val="20"/>
          <w:szCs w:val="20"/>
        </w:rPr>
      </w:pPr>
      <w:r w:rsidRPr="00E57B4C">
        <w:rPr>
          <w:i/>
          <w:sz w:val="20"/>
          <w:szCs w:val="20"/>
        </w:rPr>
        <w:t xml:space="preserve">к Правилам открытия и ведения банковских счетов юридических лиц/ </w:t>
      </w:r>
    </w:p>
    <w:p w:rsidR="00DF5F6B" w:rsidRPr="00E57B4C" w:rsidRDefault="00DF5F6B" w:rsidP="00DF5F6B">
      <w:pPr>
        <w:pStyle w:val="Style4"/>
        <w:widowControl/>
        <w:ind w:left="2126" w:right="141" w:hanging="2126"/>
        <w:jc w:val="right"/>
        <w:rPr>
          <w:i/>
          <w:sz w:val="20"/>
          <w:szCs w:val="20"/>
        </w:rPr>
      </w:pPr>
      <w:r w:rsidRPr="00E57B4C">
        <w:rPr>
          <w:i/>
          <w:sz w:val="20"/>
          <w:szCs w:val="20"/>
        </w:rPr>
        <w:t xml:space="preserve"> индивидуальных предпринимателей ООО РНКО «Единая касса»</w:t>
      </w:r>
    </w:p>
    <w:p w:rsidR="00DF5F6B" w:rsidRPr="00E57B4C" w:rsidRDefault="00DF5F6B" w:rsidP="00DF5F6B">
      <w:pPr>
        <w:pStyle w:val="Style4"/>
        <w:widowControl/>
        <w:ind w:left="2126" w:hanging="2126"/>
        <w:jc w:val="right"/>
        <w:rPr>
          <w:i/>
          <w:sz w:val="20"/>
          <w:szCs w:val="20"/>
        </w:rPr>
      </w:pPr>
    </w:p>
    <w:p w:rsidR="00DF5F6B" w:rsidRPr="00E57B4C" w:rsidRDefault="00DF5F6B" w:rsidP="00DF5F6B">
      <w:pPr>
        <w:jc w:val="center"/>
        <w:rPr>
          <w:b/>
          <w:sz w:val="20"/>
          <w:szCs w:val="20"/>
        </w:rPr>
      </w:pPr>
      <w:r w:rsidRPr="00E57B4C">
        <w:rPr>
          <w:b/>
          <w:sz w:val="20"/>
          <w:szCs w:val="20"/>
        </w:rPr>
        <w:t xml:space="preserve">ЗАЯВЛЕНИЕ </w:t>
      </w:r>
    </w:p>
    <w:p w:rsidR="00DF5F6B" w:rsidRPr="00E57B4C" w:rsidRDefault="00DF5F6B" w:rsidP="00DF5F6B">
      <w:pPr>
        <w:jc w:val="center"/>
        <w:rPr>
          <w:b/>
          <w:sz w:val="20"/>
          <w:szCs w:val="20"/>
        </w:rPr>
      </w:pPr>
      <w:r w:rsidRPr="00E57B4C">
        <w:rPr>
          <w:b/>
          <w:bCs/>
          <w:sz w:val="20"/>
          <w:szCs w:val="20"/>
        </w:rPr>
        <w:t xml:space="preserve">о расторжении </w:t>
      </w:r>
      <w:r w:rsidRPr="00E57B4C">
        <w:rPr>
          <w:b/>
          <w:sz w:val="20"/>
          <w:szCs w:val="20"/>
        </w:rPr>
        <w:t>Договора / закрытии Счета</w:t>
      </w:r>
    </w:p>
    <w:p w:rsidR="00DF5F6B" w:rsidRPr="00E57B4C" w:rsidRDefault="00DF5F6B" w:rsidP="00DF5F6B">
      <w:pPr>
        <w:jc w:val="center"/>
        <w:rPr>
          <w:sz w:val="20"/>
          <w:szCs w:val="20"/>
        </w:rPr>
      </w:pPr>
      <w:r w:rsidRPr="00E57B4C">
        <w:rPr>
          <w:i/>
          <w:sz w:val="20"/>
          <w:szCs w:val="20"/>
        </w:rPr>
        <w:t>(нужное подчеркнуть)</w:t>
      </w:r>
    </w:p>
    <w:p w:rsidR="00DF5F6B" w:rsidRPr="00E57B4C" w:rsidRDefault="00DF5F6B" w:rsidP="00DF5F6B">
      <w:pPr>
        <w:jc w:val="center"/>
        <w:rPr>
          <w:b/>
          <w:bCs/>
          <w:i/>
          <w:sz w:val="4"/>
          <w:szCs w:val="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355"/>
        <w:gridCol w:w="339"/>
        <w:gridCol w:w="1099"/>
        <w:gridCol w:w="668"/>
        <w:gridCol w:w="20"/>
        <w:gridCol w:w="712"/>
        <w:gridCol w:w="1768"/>
        <w:gridCol w:w="2481"/>
      </w:tblGrid>
      <w:tr w:rsidR="00DF5F6B" w:rsidRPr="00E57B4C" w:rsidTr="002E7808">
        <w:trPr>
          <w:trHeight w:val="527"/>
        </w:trPr>
        <w:tc>
          <w:tcPr>
            <w:tcW w:w="2835" w:type="dxa"/>
            <w:gridSpan w:val="2"/>
            <w:tcBorders>
              <w:bottom w:val="single" w:sz="4" w:space="0" w:color="auto"/>
            </w:tcBorders>
            <w:shd w:val="clear" w:color="auto" w:fill="auto"/>
          </w:tcPr>
          <w:p w:rsidR="00DF5F6B" w:rsidRPr="00E57B4C" w:rsidRDefault="00DF5F6B" w:rsidP="002E7808">
            <w:pPr>
              <w:jc w:val="center"/>
              <w:rPr>
                <w:b/>
                <w:sz w:val="20"/>
                <w:szCs w:val="20"/>
              </w:rPr>
            </w:pPr>
          </w:p>
        </w:tc>
        <w:tc>
          <w:tcPr>
            <w:tcW w:w="7087" w:type="dxa"/>
            <w:gridSpan w:val="7"/>
            <w:vMerge w:val="restart"/>
            <w:tcBorders>
              <w:bottom w:val="nil"/>
            </w:tcBorders>
            <w:shd w:val="clear" w:color="auto" w:fill="auto"/>
          </w:tcPr>
          <w:p w:rsidR="00DF5F6B" w:rsidRPr="00E57B4C" w:rsidRDefault="00DF5F6B" w:rsidP="002E7808">
            <w:pPr>
              <w:jc w:val="center"/>
              <w:rPr>
                <w:b/>
                <w:sz w:val="20"/>
                <w:szCs w:val="20"/>
              </w:rPr>
            </w:pPr>
          </w:p>
        </w:tc>
      </w:tr>
      <w:tr w:rsidR="00DF5F6B" w:rsidRPr="00E57B4C" w:rsidTr="002E7808">
        <w:tc>
          <w:tcPr>
            <w:tcW w:w="2835" w:type="dxa"/>
            <w:gridSpan w:val="2"/>
            <w:tcBorders>
              <w:top w:val="single" w:sz="4" w:space="0" w:color="auto"/>
              <w:left w:val="single" w:sz="4" w:space="0" w:color="auto"/>
              <w:bottom w:val="nil"/>
              <w:right w:val="nil"/>
            </w:tcBorders>
            <w:shd w:val="clear" w:color="auto" w:fill="auto"/>
          </w:tcPr>
          <w:p w:rsidR="00DF5F6B" w:rsidRPr="00E57B4C" w:rsidRDefault="00DF5F6B" w:rsidP="002E7808">
            <w:pPr>
              <w:jc w:val="center"/>
              <w:rPr>
                <w:b/>
                <w:sz w:val="20"/>
                <w:szCs w:val="20"/>
              </w:rPr>
            </w:pPr>
            <w:r w:rsidRPr="00E57B4C">
              <w:rPr>
                <w:i/>
                <w:sz w:val="20"/>
                <w:szCs w:val="20"/>
                <w:vertAlign w:val="superscript"/>
              </w:rPr>
              <w:t>Указать дату Заявления</w:t>
            </w:r>
          </w:p>
        </w:tc>
        <w:tc>
          <w:tcPr>
            <w:tcW w:w="7087" w:type="dxa"/>
            <w:gridSpan w:val="7"/>
            <w:vMerge/>
            <w:tcBorders>
              <w:top w:val="nil"/>
              <w:left w:val="nil"/>
              <w:bottom w:val="nil"/>
              <w:right w:val="single" w:sz="4" w:space="0" w:color="auto"/>
            </w:tcBorders>
            <w:shd w:val="clear" w:color="auto" w:fill="auto"/>
          </w:tcPr>
          <w:p w:rsidR="00DF5F6B" w:rsidRPr="00E57B4C" w:rsidRDefault="00DF5F6B" w:rsidP="002E7808">
            <w:pPr>
              <w:jc w:val="center"/>
              <w:rPr>
                <w:b/>
                <w:sz w:val="20"/>
                <w:szCs w:val="20"/>
              </w:rPr>
            </w:pPr>
          </w:p>
        </w:tc>
      </w:tr>
      <w:tr w:rsidR="00DF5F6B" w:rsidRPr="00E57B4C" w:rsidTr="002E7808">
        <w:trPr>
          <w:trHeight w:val="60"/>
        </w:trPr>
        <w:tc>
          <w:tcPr>
            <w:tcW w:w="9922" w:type="dxa"/>
            <w:gridSpan w:val="9"/>
            <w:tcBorders>
              <w:top w:val="nil"/>
              <w:left w:val="single" w:sz="4" w:space="0" w:color="auto"/>
              <w:bottom w:val="nil"/>
              <w:right w:val="single" w:sz="4" w:space="0" w:color="auto"/>
            </w:tcBorders>
            <w:shd w:val="clear" w:color="auto" w:fill="auto"/>
          </w:tcPr>
          <w:p w:rsidR="00DF5F6B" w:rsidRPr="00E57B4C" w:rsidRDefault="00DF5F6B" w:rsidP="002E7808">
            <w:pPr>
              <w:jc w:val="center"/>
              <w:rPr>
                <w:b/>
                <w:sz w:val="20"/>
                <w:szCs w:val="20"/>
              </w:rPr>
            </w:pPr>
          </w:p>
        </w:tc>
      </w:tr>
      <w:tr w:rsidR="00DF5F6B" w:rsidRPr="00E57B4C" w:rsidTr="002E7808">
        <w:trPr>
          <w:trHeight w:val="70"/>
        </w:trPr>
        <w:tc>
          <w:tcPr>
            <w:tcW w:w="9922" w:type="dxa"/>
            <w:gridSpan w:val="9"/>
            <w:tcBorders>
              <w:top w:val="nil"/>
            </w:tcBorders>
            <w:shd w:val="clear" w:color="auto" w:fill="auto"/>
          </w:tcPr>
          <w:p w:rsidR="00DF5F6B" w:rsidRPr="00E57B4C" w:rsidRDefault="00DF5F6B" w:rsidP="002E7808">
            <w:pPr>
              <w:jc w:val="center"/>
              <w:rPr>
                <w:b/>
                <w:i/>
                <w:sz w:val="20"/>
                <w:szCs w:val="20"/>
              </w:rPr>
            </w:pPr>
            <w:r w:rsidRPr="00E57B4C">
              <w:rPr>
                <w:i/>
                <w:sz w:val="20"/>
                <w:szCs w:val="20"/>
                <w:vertAlign w:val="superscript"/>
              </w:rPr>
              <w:t>(наименование организации, предприятия, учреждения полное и точное)</w:t>
            </w:r>
          </w:p>
        </w:tc>
      </w:tr>
      <w:tr w:rsidR="00DF5F6B" w:rsidRPr="00E57B4C" w:rsidTr="002E7808">
        <w:trPr>
          <w:trHeight w:val="422"/>
        </w:trPr>
        <w:tc>
          <w:tcPr>
            <w:tcW w:w="3174" w:type="dxa"/>
            <w:gridSpan w:val="3"/>
            <w:shd w:val="clear" w:color="auto" w:fill="auto"/>
          </w:tcPr>
          <w:p w:rsidR="00DF5F6B" w:rsidRPr="00E57B4C" w:rsidRDefault="00DF5F6B" w:rsidP="002E7808">
            <w:pPr>
              <w:rPr>
                <w:sz w:val="20"/>
                <w:szCs w:val="20"/>
              </w:rPr>
            </w:pPr>
            <w:r w:rsidRPr="00E57B4C">
              <w:rPr>
                <w:sz w:val="20"/>
                <w:szCs w:val="20"/>
              </w:rPr>
              <w:t>ОГРН:</w:t>
            </w:r>
          </w:p>
        </w:tc>
        <w:tc>
          <w:tcPr>
            <w:tcW w:w="2499" w:type="dxa"/>
            <w:gridSpan w:val="4"/>
            <w:shd w:val="clear" w:color="auto" w:fill="auto"/>
          </w:tcPr>
          <w:p w:rsidR="00DF5F6B" w:rsidRPr="00E57B4C" w:rsidRDefault="00DF5F6B" w:rsidP="002E7808">
            <w:pPr>
              <w:rPr>
                <w:sz w:val="20"/>
                <w:szCs w:val="20"/>
              </w:rPr>
            </w:pPr>
            <w:r w:rsidRPr="00E57B4C">
              <w:rPr>
                <w:sz w:val="20"/>
                <w:szCs w:val="20"/>
              </w:rPr>
              <w:t>ИНН:</w:t>
            </w:r>
          </w:p>
        </w:tc>
        <w:tc>
          <w:tcPr>
            <w:tcW w:w="4249" w:type="dxa"/>
            <w:gridSpan w:val="2"/>
            <w:shd w:val="clear" w:color="auto" w:fill="auto"/>
          </w:tcPr>
          <w:p w:rsidR="00DF5F6B" w:rsidRPr="00E57B4C" w:rsidRDefault="00DF5F6B" w:rsidP="002E7808">
            <w:pPr>
              <w:rPr>
                <w:sz w:val="20"/>
                <w:szCs w:val="20"/>
              </w:rPr>
            </w:pPr>
            <w:r w:rsidRPr="00E57B4C">
              <w:rPr>
                <w:sz w:val="20"/>
                <w:szCs w:val="20"/>
              </w:rPr>
              <w:t>КИО:</w:t>
            </w:r>
          </w:p>
        </w:tc>
      </w:tr>
      <w:tr w:rsidR="00DF5F6B" w:rsidRPr="00E57B4C" w:rsidTr="002E7808">
        <w:trPr>
          <w:trHeight w:val="422"/>
        </w:trPr>
        <w:tc>
          <w:tcPr>
            <w:tcW w:w="5673" w:type="dxa"/>
            <w:gridSpan w:val="7"/>
            <w:shd w:val="clear" w:color="auto" w:fill="auto"/>
          </w:tcPr>
          <w:p w:rsidR="00DF5F6B" w:rsidRPr="00E57B4C" w:rsidRDefault="00DF5F6B" w:rsidP="002E7808">
            <w:pPr>
              <w:jc w:val="center"/>
              <w:rPr>
                <w:i/>
                <w:sz w:val="20"/>
                <w:szCs w:val="20"/>
                <w:vertAlign w:val="superscript"/>
              </w:rPr>
            </w:pPr>
            <w:r w:rsidRPr="00E57B4C">
              <w:rPr>
                <w:i/>
                <w:sz w:val="20"/>
                <w:szCs w:val="20"/>
                <w:vertAlign w:val="superscript"/>
              </w:rPr>
              <w:t>Для юридических лиц резидентов</w:t>
            </w:r>
          </w:p>
        </w:tc>
        <w:tc>
          <w:tcPr>
            <w:tcW w:w="4249" w:type="dxa"/>
            <w:gridSpan w:val="2"/>
            <w:shd w:val="clear" w:color="auto" w:fill="auto"/>
          </w:tcPr>
          <w:p w:rsidR="00DF5F6B" w:rsidRPr="00E57B4C" w:rsidRDefault="00DF5F6B" w:rsidP="002E7808">
            <w:pPr>
              <w:jc w:val="center"/>
              <w:rPr>
                <w:i/>
                <w:sz w:val="20"/>
                <w:szCs w:val="20"/>
                <w:vertAlign w:val="superscript"/>
              </w:rPr>
            </w:pPr>
            <w:r w:rsidRPr="00E57B4C">
              <w:rPr>
                <w:i/>
                <w:sz w:val="20"/>
                <w:szCs w:val="20"/>
                <w:vertAlign w:val="superscript"/>
              </w:rPr>
              <w:t>Для юридических лиц нерезидентов</w:t>
            </w:r>
          </w:p>
        </w:tc>
      </w:tr>
      <w:tr w:rsidR="00DF5F6B" w:rsidRPr="00E57B4C" w:rsidTr="002E7808">
        <w:tc>
          <w:tcPr>
            <w:tcW w:w="4941" w:type="dxa"/>
            <w:gridSpan w:val="5"/>
            <w:shd w:val="clear" w:color="auto" w:fill="auto"/>
          </w:tcPr>
          <w:p w:rsidR="00DF5F6B" w:rsidRPr="00E57B4C" w:rsidRDefault="00DF5F6B" w:rsidP="002E7808">
            <w:pPr>
              <w:rPr>
                <w:sz w:val="20"/>
                <w:szCs w:val="20"/>
                <w:vertAlign w:val="superscript"/>
              </w:rPr>
            </w:pPr>
            <w:r w:rsidRPr="00E57B4C">
              <w:rPr>
                <w:sz w:val="20"/>
                <w:szCs w:val="20"/>
              </w:rPr>
              <w:t>именуемое в дальнейшем «Клиент», в лице</w:t>
            </w:r>
          </w:p>
        </w:tc>
        <w:tc>
          <w:tcPr>
            <w:tcW w:w="4981" w:type="dxa"/>
            <w:gridSpan w:val="4"/>
            <w:shd w:val="clear" w:color="auto" w:fill="auto"/>
          </w:tcPr>
          <w:p w:rsidR="00DF5F6B" w:rsidRPr="00E57B4C" w:rsidRDefault="00DF5F6B" w:rsidP="002E7808">
            <w:pPr>
              <w:jc w:val="center"/>
              <w:rPr>
                <w:sz w:val="20"/>
                <w:szCs w:val="20"/>
                <w:vertAlign w:val="superscript"/>
              </w:rPr>
            </w:pPr>
          </w:p>
        </w:tc>
      </w:tr>
      <w:tr w:rsidR="00DF5F6B" w:rsidRPr="00E57B4C" w:rsidTr="002E7808">
        <w:trPr>
          <w:trHeight w:val="107"/>
        </w:trPr>
        <w:tc>
          <w:tcPr>
            <w:tcW w:w="4941" w:type="dxa"/>
            <w:gridSpan w:val="5"/>
            <w:shd w:val="clear" w:color="auto" w:fill="auto"/>
          </w:tcPr>
          <w:p w:rsidR="00DF5F6B" w:rsidRPr="00E57B4C" w:rsidRDefault="00DF5F6B" w:rsidP="002E7808">
            <w:pPr>
              <w:jc w:val="center"/>
              <w:rPr>
                <w:sz w:val="20"/>
                <w:szCs w:val="20"/>
              </w:rPr>
            </w:pPr>
          </w:p>
        </w:tc>
        <w:tc>
          <w:tcPr>
            <w:tcW w:w="4981" w:type="dxa"/>
            <w:gridSpan w:val="4"/>
            <w:shd w:val="clear" w:color="auto" w:fill="auto"/>
          </w:tcPr>
          <w:p w:rsidR="00DF5F6B" w:rsidRPr="00E57B4C" w:rsidRDefault="00DF5F6B" w:rsidP="002E7808">
            <w:pPr>
              <w:jc w:val="center"/>
              <w:rPr>
                <w:i/>
                <w:sz w:val="20"/>
                <w:szCs w:val="20"/>
                <w:vertAlign w:val="superscript"/>
              </w:rPr>
            </w:pPr>
            <w:r w:rsidRPr="00E57B4C">
              <w:rPr>
                <w:i/>
                <w:sz w:val="20"/>
                <w:szCs w:val="20"/>
                <w:vertAlign w:val="superscript"/>
              </w:rPr>
              <w:t>(наименование единоличного исполнительного органа юридического лица)</w:t>
            </w:r>
          </w:p>
        </w:tc>
      </w:tr>
      <w:tr w:rsidR="00DF5F6B" w:rsidRPr="00E57B4C" w:rsidTr="002E7808">
        <w:trPr>
          <w:trHeight w:val="436"/>
        </w:trPr>
        <w:tc>
          <w:tcPr>
            <w:tcW w:w="9922" w:type="dxa"/>
            <w:gridSpan w:val="9"/>
            <w:shd w:val="clear" w:color="auto" w:fill="auto"/>
          </w:tcPr>
          <w:p w:rsidR="00DF5F6B" w:rsidRPr="00E57B4C" w:rsidRDefault="00DF5F6B" w:rsidP="002E7808">
            <w:pPr>
              <w:jc w:val="center"/>
              <w:rPr>
                <w:sz w:val="20"/>
                <w:szCs w:val="20"/>
                <w:vertAlign w:val="superscript"/>
              </w:rPr>
            </w:pPr>
          </w:p>
        </w:tc>
      </w:tr>
      <w:tr w:rsidR="00DF5F6B" w:rsidRPr="00E57B4C" w:rsidTr="002E7808">
        <w:tc>
          <w:tcPr>
            <w:tcW w:w="9922" w:type="dxa"/>
            <w:gridSpan w:val="9"/>
            <w:shd w:val="clear" w:color="auto" w:fill="auto"/>
          </w:tcPr>
          <w:p w:rsidR="00DF5F6B" w:rsidRPr="00E57B4C" w:rsidRDefault="00DF5F6B" w:rsidP="002E7808">
            <w:pPr>
              <w:jc w:val="center"/>
              <w:rPr>
                <w:sz w:val="20"/>
                <w:szCs w:val="20"/>
                <w:vertAlign w:val="superscript"/>
              </w:rPr>
            </w:pPr>
            <w:r w:rsidRPr="00E57B4C">
              <w:rPr>
                <w:i/>
                <w:sz w:val="20"/>
                <w:szCs w:val="20"/>
                <w:vertAlign w:val="superscript"/>
              </w:rPr>
              <w:t xml:space="preserve">(Ф.И.О. единоличного исполнительного органа, </w:t>
            </w:r>
            <w:proofErr w:type="gramStart"/>
            <w:r w:rsidRPr="00E57B4C">
              <w:rPr>
                <w:i/>
                <w:sz w:val="20"/>
                <w:szCs w:val="20"/>
                <w:vertAlign w:val="superscript"/>
              </w:rPr>
              <w:t>представителя )</w:t>
            </w:r>
            <w:proofErr w:type="gramEnd"/>
          </w:p>
        </w:tc>
      </w:tr>
      <w:tr w:rsidR="00DF5F6B" w:rsidRPr="00E57B4C" w:rsidTr="002E7808">
        <w:tc>
          <w:tcPr>
            <w:tcW w:w="4273" w:type="dxa"/>
            <w:gridSpan w:val="4"/>
            <w:shd w:val="clear" w:color="auto" w:fill="auto"/>
          </w:tcPr>
          <w:p w:rsidR="00DF5F6B" w:rsidRPr="00E57B4C" w:rsidRDefault="00DF5F6B" w:rsidP="002E7808">
            <w:pPr>
              <w:rPr>
                <w:sz w:val="20"/>
                <w:szCs w:val="20"/>
              </w:rPr>
            </w:pPr>
            <w:r w:rsidRPr="00E57B4C">
              <w:rPr>
                <w:sz w:val="20"/>
                <w:szCs w:val="20"/>
              </w:rPr>
              <w:t xml:space="preserve">действующего на основании </w:t>
            </w:r>
          </w:p>
        </w:tc>
        <w:tc>
          <w:tcPr>
            <w:tcW w:w="5649" w:type="dxa"/>
            <w:gridSpan w:val="5"/>
            <w:shd w:val="clear" w:color="auto" w:fill="auto"/>
          </w:tcPr>
          <w:p w:rsidR="00DF5F6B" w:rsidRPr="00E57B4C" w:rsidRDefault="00DF5F6B" w:rsidP="002E7808">
            <w:pPr>
              <w:jc w:val="center"/>
              <w:rPr>
                <w:sz w:val="20"/>
                <w:szCs w:val="20"/>
                <w:vertAlign w:val="superscript"/>
              </w:rPr>
            </w:pPr>
          </w:p>
        </w:tc>
      </w:tr>
      <w:tr w:rsidR="00DF5F6B" w:rsidRPr="00E57B4C" w:rsidTr="002E7808">
        <w:tc>
          <w:tcPr>
            <w:tcW w:w="4273" w:type="dxa"/>
            <w:gridSpan w:val="4"/>
            <w:shd w:val="clear" w:color="auto" w:fill="auto"/>
          </w:tcPr>
          <w:p w:rsidR="00DF5F6B" w:rsidRPr="00E57B4C" w:rsidRDefault="00DF5F6B" w:rsidP="002E7808">
            <w:pPr>
              <w:jc w:val="center"/>
              <w:rPr>
                <w:sz w:val="20"/>
                <w:szCs w:val="20"/>
              </w:rPr>
            </w:pPr>
          </w:p>
        </w:tc>
        <w:tc>
          <w:tcPr>
            <w:tcW w:w="5649" w:type="dxa"/>
            <w:gridSpan w:val="5"/>
            <w:shd w:val="clear" w:color="auto" w:fill="auto"/>
          </w:tcPr>
          <w:p w:rsidR="00DF5F6B" w:rsidRPr="00E57B4C" w:rsidRDefault="00DF5F6B" w:rsidP="002E7808">
            <w:pPr>
              <w:jc w:val="center"/>
              <w:rPr>
                <w:i/>
                <w:sz w:val="20"/>
                <w:szCs w:val="20"/>
                <w:vertAlign w:val="superscript"/>
              </w:rPr>
            </w:pPr>
            <w:r w:rsidRPr="00E57B4C">
              <w:rPr>
                <w:i/>
                <w:sz w:val="20"/>
                <w:szCs w:val="20"/>
                <w:vertAlign w:val="superscript"/>
              </w:rPr>
              <w:t>(наименование документа, предоставляющего полномочия: (Устав, доверенность))</w:t>
            </w:r>
          </w:p>
        </w:tc>
      </w:tr>
      <w:tr w:rsidR="00DF5F6B" w:rsidRPr="00E57B4C" w:rsidTr="002E7808">
        <w:tc>
          <w:tcPr>
            <w:tcW w:w="4941" w:type="dxa"/>
            <w:gridSpan w:val="5"/>
            <w:shd w:val="clear" w:color="auto" w:fill="auto"/>
          </w:tcPr>
          <w:p w:rsidR="00DF5F6B" w:rsidRPr="00E57B4C" w:rsidRDefault="00DF5F6B" w:rsidP="002E7808">
            <w:pPr>
              <w:rPr>
                <w:sz w:val="20"/>
                <w:szCs w:val="20"/>
              </w:rPr>
            </w:pPr>
            <w:r w:rsidRPr="00E57B4C">
              <w:rPr>
                <w:sz w:val="20"/>
                <w:szCs w:val="20"/>
              </w:rPr>
              <w:t>выражает свое волеизъявление о нижеследующем:</w:t>
            </w:r>
          </w:p>
        </w:tc>
        <w:tc>
          <w:tcPr>
            <w:tcW w:w="4981" w:type="dxa"/>
            <w:gridSpan w:val="4"/>
            <w:shd w:val="clear" w:color="auto" w:fill="auto"/>
          </w:tcPr>
          <w:p w:rsidR="00DF5F6B" w:rsidRPr="00E57B4C" w:rsidRDefault="00DF5F6B" w:rsidP="002E7808">
            <w:pPr>
              <w:jc w:val="center"/>
              <w:rPr>
                <w:sz w:val="20"/>
                <w:szCs w:val="20"/>
                <w:vertAlign w:val="superscript"/>
              </w:rPr>
            </w:pPr>
          </w:p>
        </w:tc>
      </w:tr>
      <w:tr w:rsidR="00DF5F6B" w:rsidRPr="00E57B4C" w:rsidTr="002E7808">
        <w:tc>
          <w:tcPr>
            <w:tcW w:w="9922" w:type="dxa"/>
            <w:gridSpan w:val="9"/>
            <w:shd w:val="clear" w:color="auto" w:fill="auto"/>
          </w:tcPr>
          <w:p w:rsidR="00DF5F6B" w:rsidRPr="00E57B4C" w:rsidRDefault="00DF5F6B" w:rsidP="002E7808">
            <w:pPr>
              <w:tabs>
                <w:tab w:val="left" w:pos="516"/>
              </w:tabs>
              <w:ind w:firstLine="284"/>
              <w:rPr>
                <w:b/>
                <w:sz w:val="20"/>
                <w:szCs w:val="20"/>
              </w:rPr>
            </w:pPr>
            <w:r w:rsidRPr="00E57B4C">
              <w:rPr>
                <w:b/>
                <w:sz w:val="20"/>
                <w:szCs w:val="20"/>
              </w:rPr>
              <w:t>1.</w:t>
            </w:r>
            <w:r w:rsidRPr="00E57B4C">
              <w:rPr>
                <w:sz w:val="20"/>
                <w:szCs w:val="20"/>
              </w:rPr>
              <w:t xml:space="preserve"> Прошу расторгнуть Договор банковского обслуживания, заключенный в соответствии со ст.428 Гражданского кодекса Российской Федерации: </w:t>
            </w:r>
          </w:p>
        </w:tc>
      </w:tr>
      <w:tr w:rsidR="00DF5F6B" w:rsidRPr="00E57B4C" w:rsidTr="002E7808">
        <w:tc>
          <w:tcPr>
            <w:tcW w:w="2480" w:type="dxa"/>
            <w:shd w:val="clear" w:color="auto" w:fill="auto"/>
          </w:tcPr>
          <w:p w:rsidR="00DF5F6B" w:rsidRPr="00E57B4C" w:rsidRDefault="00DF5F6B" w:rsidP="002E7808">
            <w:pPr>
              <w:tabs>
                <w:tab w:val="left" w:pos="516"/>
              </w:tabs>
              <w:ind w:firstLine="284"/>
              <w:rPr>
                <w:sz w:val="20"/>
                <w:szCs w:val="20"/>
              </w:rPr>
            </w:pPr>
            <w:r w:rsidRPr="00E57B4C">
              <w:rPr>
                <w:sz w:val="20"/>
                <w:szCs w:val="20"/>
              </w:rPr>
              <w:t>в целом</w:t>
            </w:r>
          </w:p>
        </w:tc>
        <w:tc>
          <w:tcPr>
            <w:tcW w:w="2481" w:type="dxa"/>
            <w:gridSpan w:val="5"/>
            <w:shd w:val="clear" w:color="auto" w:fill="D9D9D9"/>
          </w:tcPr>
          <w:p w:rsidR="00DF5F6B" w:rsidRPr="00E57B4C" w:rsidRDefault="00DF5F6B" w:rsidP="002E7808">
            <w:pPr>
              <w:tabs>
                <w:tab w:val="left" w:pos="516"/>
              </w:tabs>
              <w:ind w:firstLine="284"/>
              <w:rPr>
                <w:sz w:val="20"/>
                <w:szCs w:val="20"/>
              </w:rPr>
            </w:pPr>
          </w:p>
        </w:tc>
        <w:tc>
          <w:tcPr>
            <w:tcW w:w="2480" w:type="dxa"/>
            <w:gridSpan w:val="2"/>
            <w:shd w:val="clear" w:color="auto" w:fill="auto"/>
          </w:tcPr>
          <w:p w:rsidR="00DF5F6B" w:rsidRPr="00E57B4C" w:rsidRDefault="00DF5F6B" w:rsidP="002E7808">
            <w:pPr>
              <w:tabs>
                <w:tab w:val="left" w:pos="516"/>
              </w:tabs>
              <w:ind w:firstLine="284"/>
              <w:rPr>
                <w:sz w:val="20"/>
                <w:szCs w:val="20"/>
              </w:rPr>
            </w:pPr>
            <w:r w:rsidRPr="00E57B4C">
              <w:rPr>
                <w:sz w:val="20"/>
                <w:szCs w:val="20"/>
              </w:rPr>
              <w:t>в части</w:t>
            </w:r>
          </w:p>
        </w:tc>
        <w:tc>
          <w:tcPr>
            <w:tcW w:w="2481" w:type="dxa"/>
            <w:shd w:val="clear" w:color="auto" w:fill="D9D9D9"/>
          </w:tcPr>
          <w:p w:rsidR="00DF5F6B" w:rsidRPr="00E57B4C" w:rsidRDefault="00DF5F6B" w:rsidP="002E7808">
            <w:pPr>
              <w:tabs>
                <w:tab w:val="left" w:pos="516"/>
              </w:tabs>
              <w:ind w:firstLine="284"/>
              <w:rPr>
                <w:sz w:val="20"/>
                <w:szCs w:val="20"/>
              </w:rPr>
            </w:pPr>
          </w:p>
        </w:tc>
      </w:tr>
      <w:tr w:rsidR="00DF5F6B" w:rsidRPr="00E57B4C" w:rsidTr="002E7808">
        <w:tc>
          <w:tcPr>
            <w:tcW w:w="9922" w:type="dxa"/>
            <w:gridSpan w:val="9"/>
            <w:shd w:val="clear" w:color="auto" w:fill="auto"/>
          </w:tcPr>
          <w:p w:rsidR="00DF5F6B" w:rsidRPr="00E57B4C" w:rsidRDefault="00DF5F6B" w:rsidP="002E7808">
            <w:pPr>
              <w:jc w:val="center"/>
              <w:rPr>
                <w:i/>
                <w:sz w:val="20"/>
                <w:szCs w:val="20"/>
                <w:vertAlign w:val="superscript"/>
              </w:rPr>
            </w:pPr>
            <w:r w:rsidRPr="00E57B4C">
              <w:rPr>
                <w:i/>
                <w:sz w:val="20"/>
                <w:szCs w:val="20"/>
                <w:vertAlign w:val="superscript"/>
              </w:rPr>
              <w:t>(отметить необходимое)</w:t>
            </w:r>
          </w:p>
        </w:tc>
      </w:tr>
      <w:tr w:rsidR="00DF5F6B" w:rsidRPr="00E57B4C" w:rsidTr="002E7808">
        <w:tc>
          <w:tcPr>
            <w:tcW w:w="9922" w:type="dxa"/>
            <w:gridSpan w:val="9"/>
            <w:shd w:val="clear" w:color="auto" w:fill="auto"/>
          </w:tcPr>
          <w:p w:rsidR="00DF5F6B" w:rsidRPr="00E57B4C" w:rsidRDefault="00DF5F6B" w:rsidP="002E7808">
            <w:pPr>
              <w:ind w:firstLine="284"/>
              <w:rPr>
                <w:b/>
                <w:sz w:val="20"/>
                <w:szCs w:val="20"/>
              </w:rPr>
            </w:pPr>
            <w:r w:rsidRPr="00DE5BA9">
              <w:rPr>
                <w:b/>
                <w:sz w:val="20"/>
                <w:szCs w:val="20"/>
              </w:rPr>
              <w:t>2</w:t>
            </w:r>
            <w:r w:rsidRPr="00DE5BA9">
              <w:rPr>
                <w:rStyle w:val="a5"/>
                <w:b/>
                <w:sz w:val="20"/>
                <w:szCs w:val="20"/>
              </w:rPr>
              <w:footnoteReference w:id="1"/>
            </w:r>
            <w:r w:rsidRPr="00DE5BA9">
              <w:rPr>
                <w:b/>
                <w:sz w:val="20"/>
                <w:szCs w:val="20"/>
              </w:rPr>
              <w:t>.</w:t>
            </w:r>
            <w:r w:rsidRPr="00DE5BA9">
              <w:rPr>
                <w:sz w:val="20"/>
                <w:szCs w:val="20"/>
              </w:rPr>
              <w:t xml:space="preserve">  Прошу</w:t>
            </w:r>
            <w:r w:rsidRPr="00E57B4C">
              <w:rPr>
                <w:sz w:val="20"/>
                <w:szCs w:val="20"/>
              </w:rPr>
              <w:t xml:space="preserve"> закрыть следующий(-</w:t>
            </w:r>
            <w:proofErr w:type="spellStart"/>
            <w:r w:rsidRPr="00E57B4C">
              <w:rPr>
                <w:sz w:val="20"/>
                <w:szCs w:val="20"/>
              </w:rPr>
              <w:t>ие</w:t>
            </w:r>
            <w:proofErr w:type="spellEnd"/>
            <w:r w:rsidRPr="00E57B4C">
              <w:rPr>
                <w:sz w:val="20"/>
                <w:szCs w:val="20"/>
              </w:rPr>
              <w:t>) банковский(-</w:t>
            </w:r>
            <w:proofErr w:type="spellStart"/>
            <w:r w:rsidRPr="00E57B4C">
              <w:rPr>
                <w:sz w:val="20"/>
                <w:szCs w:val="20"/>
              </w:rPr>
              <w:t>ие</w:t>
            </w:r>
            <w:proofErr w:type="spellEnd"/>
            <w:r w:rsidRPr="00E57B4C">
              <w:rPr>
                <w:sz w:val="20"/>
                <w:szCs w:val="20"/>
              </w:rPr>
              <w:t>) счет(-а) (далее – Счет)</w:t>
            </w:r>
            <w:r w:rsidRPr="00E57B4C">
              <w:rPr>
                <w:i/>
                <w:sz w:val="20"/>
                <w:szCs w:val="20"/>
              </w:rPr>
              <w:t xml:space="preserve"> (отметить необходимое):</w:t>
            </w:r>
          </w:p>
        </w:tc>
      </w:tr>
    </w:tbl>
    <w:p w:rsidR="00DF5F6B" w:rsidRPr="00E57B4C" w:rsidRDefault="00DF5F6B" w:rsidP="00DF5F6B">
      <w:pPr>
        <w:rPr>
          <w:vanish/>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DF5F6B" w:rsidRPr="00123F77" w:rsidTr="002E7808">
        <w:trPr>
          <w:trHeight w:val="472"/>
        </w:trPr>
        <w:tc>
          <w:tcPr>
            <w:tcW w:w="1708" w:type="dxa"/>
            <w:vMerge w:val="restart"/>
            <w:tcBorders>
              <w:top w:val="nil"/>
              <w:left w:val="nil"/>
              <w:bottom w:val="nil"/>
              <w:right w:val="single" w:sz="4" w:space="0" w:color="auto"/>
            </w:tcBorders>
            <w:shd w:val="clear" w:color="auto" w:fill="auto"/>
            <w:vAlign w:val="center"/>
          </w:tcPr>
          <w:p w:rsidR="00DF5F6B" w:rsidRPr="00DE5BA9" w:rsidRDefault="00DF5F6B" w:rsidP="002E7808">
            <w:pPr>
              <w:ind w:left="36" w:hanging="36"/>
              <w:rPr>
                <w:rFonts w:ascii="Arial" w:hAnsi="Arial" w:cs="Arial"/>
                <w:sz w:val="20"/>
                <w:szCs w:val="20"/>
              </w:rPr>
            </w:pPr>
            <w:r w:rsidRPr="00DE5BA9">
              <w:rPr>
                <w:sz w:val="20"/>
                <w:szCs w:val="20"/>
              </w:rPr>
              <w:t xml:space="preserve">Счет № </w:t>
            </w:r>
          </w:p>
        </w:tc>
        <w:tc>
          <w:tcPr>
            <w:tcW w:w="432" w:type="dxa"/>
            <w:tcBorders>
              <w:left w:val="single" w:sz="4" w:space="0" w:color="auto"/>
            </w:tcBorders>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r>
      <w:tr w:rsidR="00DF5F6B" w:rsidRPr="00123F77" w:rsidTr="002E7808">
        <w:trPr>
          <w:trHeight w:val="472"/>
        </w:trPr>
        <w:tc>
          <w:tcPr>
            <w:tcW w:w="1708" w:type="dxa"/>
            <w:vMerge/>
            <w:tcBorders>
              <w:top w:val="nil"/>
              <w:left w:val="nil"/>
              <w:bottom w:val="nil"/>
              <w:right w:val="single" w:sz="4" w:space="0" w:color="auto"/>
            </w:tcBorders>
            <w:shd w:val="clear" w:color="auto" w:fill="auto"/>
            <w:vAlign w:val="center"/>
          </w:tcPr>
          <w:p w:rsidR="00DF5F6B" w:rsidRPr="00DE5BA9" w:rsidRDefault="00DF5F6B" w:rsidP="002E7808">
            <w:pPr>
              <w:ind w:left="36" w:hanging="36"/>
              <w:rPr>
                <w:rFonts w:ascii="Arial" w:hAnsi="Arial" w:cs="Arial"/>
                <w:sz w:val="20"/>
                <w:szCs w:val="20"/>
              </w:rPr>
            </w:pPr>
          </w:p>
        </w:tc>
        <w:tc>
          <w:tcPr>
            <w:tcW w:w="432" w:type="dxa"/>
            <w:tcBorders>
              <w:left w:val="single" w:sz="4" w:space="0" w:color="auto"/>
            </w:tcBorders>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c>
          <w:tcPr>
            <w:tcW w:w="432" w:type="dxa"/>
            <w:shd w:val="clear" w:color="auto" w:fill="auto"/>
            <w:vAlign w:val="center"/>
          </w:tcPr>
          <w:p w:rsidR="00DF5F6B" w:rsidRPr="00123F77" w:rsidRDefault="00DF5F6B" w:rsidP="002E7808">
            <w:pPr>
              <w:ind w:left="-142"/>
              <w:rPr>
                <w:rFonts w:ascii="Arial" w:hAnsi="Arial" w:cs="Arial"/>
                <w:sz w:val="20"/>
                <w:szCs w:val="20"/>
                <w:highlight w:val="yellow"/>
              </w:rPr>
            </w:pPr>
          </w:p>
        </w:tc>
      </w:tr>
    </w:tbl>
    <w:p w:rsidR="00DF5F6B" w:rsidRPr="00E57B4C" w:rsidRDefault="00DF5F6B" w:rsidP="00DF5F6B">
      <w:pPr>
        <w:ind w:left="284"/>
        <w:jc w:val="center"/>
        <w:rPr>
          <w:b/>
          <w:sz w:val="16"/>
          <w:szCs w:val="16"/>
        </w:rPr>
      </w:pPr>
    </w:p>
    <w:tbl>
      <w:tblPr>
        <w:tblW w:w="10372" w:type="dxa"/>
        <w:tblBorders>
          <w:insideV w:val="single" w:sz="4" w:space="0" w:color="auto"/>
        </w:tblBorders>
        <w:tblLook w:val="01E0" w:firstRow="1" w:lastRow="1" w:firstColumn="1" w:lastColumn="1" w:noHBand="0" w:noVBand="0"/>
      </w:tblPr>
      <w:tblGrid>
        <w:gridCol w:w="2268"/>
        <w:gridCol w:w="404"/>
        <w:gridCol w:w="404"/>
        <w:gridCol w:w="404"/>
        <w:gridCol w:w="404"/>
        <w:gridCol w:w="404"/>
        <w:gridCol w:w="405"/>
        <w:gridCol w:w="149"/>
        <w:gridCol w:w="256"/>
        <w:gridCol w:w="405"/>
        <w:gridCol w:w="405"/>
        <w:gridCol w:w="406"/>
        <w:gridCol w:w="405"/>
        <w:gridCol w:w="405"/>
        <w:gridCol w:w="323"/>
        <w:gridCol w:w="82"/>
        <w:gridCol w:w="405"/>
        <w:gridCol w:w="405"/>
        <w:gridCol w:w="405"/>
        <w:gridCol w:w="405"/>
        <w:gridCol w:w="405"/>
        <w:gridCol w:w="405"/>
        <w:gridCol w:w="413"/>
      </w:tblGrid>
      <w:tr w:rsidR="00DF5F6B" w:rsidRPr="00E57B4C" w:rsidTr="002E7808">
        <w:trPr>
          <w:trHeight w:val="581"/>
        </w:trPr>
        <w:tc>
          <w:tcPr>
            <w:tcW w:w="10372" w:type="dxa"/>
            <w:gridSpan w:val="23"/>
            <w:shd w:val="clear" w:color="auto" w:fill="auto"/>
            <w:vAlign w:val="center"/>
          </w:tcPr>
          <w:p w:rsidR="00DF5F6B" w:rsidRPr="00E57B4C" w:rsidRDefault="00DF5F6B" w:rsidP="002E7808">
            <w:pPr>
              <w:ind w:left="284" w:firstLine="425"/>
              <w:rPr>
                <w:sz w:val="20"/>
                <w:szCs w:val="20"/>
              </w:rPr>
            </w:pPr>
            <w:r w:rsidRPr="00E57B4C">
              <w:rPr>
                <w:b/>
                <w:sz w:val="20"/>
                <w:szCs w:val="20"/>
              </w:rPr>
              <w:t>3.</w:t>
            </w:r>
            <w:r w:rsidRPr="00E57B4C">
              <w:rPr>
                <w:sz w:val="20"/>
                <w:szCs w:val="20"/>
              </w:rPr>
              <w:t xml:space="preserve"> Прошу остаток денежных средств и уплаченные проценты (за вычетом комиссии РНКО) со Счета, указанного в п.2 Заявления</w:t>
            </w:r>
            <w:r>
              <w:rPr>
                <w:sz w:val="20"/>
                <w:szCs w:val="20"/>
              </w:rPr>
              <w:t>,</w:t>
            </w:r>
            <w:r w:rsidRPr="00E57B4C">
              <w:rPr>
                <w:sz w:val="20"/>
                <w:szCs w:val="20"/>
              </w:rPr>
              <w:t xml:space="preserve"> перевести на банковский счет:</w:t>
            </w:r>
          </w:p>
        </w:tc>
      </w:tr>
      <w:tr w:rsidR="00DF5F6B" w:rsidRPr="00E57B4C" w:rsidTr="002E7808">
        <w:tblPrEx>
          <w:tblBorders>
            <w:top w:val="single" w:sz="4" w:space="0" w:color="auto"/>
            <w:left w:val="single" w:sz="4" w:space="0" w:color="auto"/>
            <w:bottom w:val="single" w:sz="4" w:space="0" w:color="auto"/>
            <w:right w:val="single" w:sz="4" w:space="0" w:color="auto"/>
            <w:insideH w:val="single" w:sz="4" w:space="0" w:color="auto"/>
          </w:tblBorders>
        </w:tblPrEx>
        <w:trPr>
          <w:trHeight w:val="405"/>
        </w:trPr>
        <w:tc>
          <w:tcPr>
            <w:tcW w:w="2268" w:type="dxa"/>
            <w:shd w:val="clear" w:color="auto" w:fill="auto"/>
            <w:vAlign w:val="center"/>
          </w:tcPr>
          <w:p w:rsidR="00DF5F6B" w:rsidRPr="00E57B4C" w:rsidRDefault="00DF5F6B" w:rsidP="002E7808">
            <w:pPr>
              <w:ind w:left="-108"/>
              <w:rPr>
                <w:sz w:val="14"/>
                <w:szCs w:val="14"/>
              </w:rPr>
            </w:pPr>
            <w:r w:rsidRPr="00E57B4C">
              <w:rPr>
                <w:sz w:val="14"/>
                <w:szCs w:val="14"/>
              </w:rPr>
              <w:t xml:space="preserve">СЧЕТ № </w:t>
            </w:r>
          </w:p>
        </w:tc>
        <w:tc>
          <w:tcPr>
            <w:tcW w:w="404" w:type="dxa"/>
            <w:shd w:val="clear" w:color="auto" w:fill="E6E6E6"/>
            <w:vAlign w:val="center"/>
          </w:tcPr>
          <w:p w:rsidR="00DF5F6B" w:rsidRPr="00E57B4C" w:rsidRDefault="00DF5F6B" w:rsidP="002E7808">
            <w:pPr>
              <w:ind w:left="-142"/>
              <w:rPr>
                <w:sz w:val="18"/>
                <w:szCs w:val="18"/>
              </w:rPr>
            </w:pPr>
          </w:p>
        </w:tc>
        <w:tc>
          <w:tcPr>
            <w:tcW w:w="404" w:type="dxa"/>
            <w:shd w:val="clear" w:color="auto" w:fill="E6E6E6"/>
            <w:vAlign w:val="center"/>
          </w:tcPr>
          <w:p w:rsidR="00DF5F6B" w:rsidRPr="00E57B4C" w:rsidRDefault="00DF5F6B" w:rsidP="002E7808">
            <w:pPr>
              <w:ind w:left="-142"/>
              <w:rPr>
                <w:sz w:val="18"/>
                <w:szCs w:val="18"/>
              </w:rPr>
            </w:pPr>
          </w:p>
        </w:tc>
        <w:tc>
          <w:tcPr>
            <w:tcW w:w="404" w:type="dxa"/>
            <w:shd w:val="clear" w:color="auto" w:fill="E6E6E6"/>
            <w:vAlign w:val="center"/>
          </w:tcPr>
          <w:p w:rsidR="00DF5F6B" w:rsidRPr="00E57B4C" w:rsidRDefault="00DF5F6B" w:rsidP="002E7808">
            <w:pPr>
              <w:ind w:left="-142"/>
              <w:rPr>
                <w:sz w:val="18"/>
                <w:szCs w:val="18"/>
              </w:rPr>
            </w:pPr>
          </w:p>
        </w:tc>
        <w:tc>
          <w:tcPr>
            <w:tcW w:w="404" w:type="dxa"/>
            <w:shd w:val="clear" w:color="auto" w:fill="E6E6E6"/>
            <w:vAlign w:val="center"/>
          </w:tcPr>
          <w:p w:rsidR="00DF5F6B" w:rsidRPr="00E57B4C" w:rsidRDefault="00DF5F6B" w:rsidP="002E7808">
            <w:pPr>
              <w:ind w:left="-142"/>
              <w:rPr>
                <w:sz w:val="18"/>
                <w:szCs w:val="18"/>
              </w:rPr>
            </w:pPr>
          </w:p>
        </w:tc>
        <w:tc>
          <w:tcPr>
            <w:tcW w:w="404"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gridSpan w:val="2"/>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6"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gridSpan w:val="2"/>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13" w:type="dxa"/>
            <w:shd w:val="clear" w:color="auto" w:fill="E6E6E6"/>
            <w:vAlign w:val="center"/>
          </w:tcPr>
          <w:p w:rsidR="00DF5F6B" w:rsidRPr="00E57B4C" w:rsidRDefault="00DF5F6B" w:rsidP="002E7808">
            <w:pPr>
              <w:ind w:left="-142"/>
              <w:rPr>
                <w:sz w:val="18"/>
                <w:szCs w:val="18"/>
              </w:rPr>
            </w:pPr>
          </w:p>
        </w:tc>
      </w:tr>
      <w:tr w:rsidR="00DF5F6B" w:rsidRPr="00E57B4C" w:rsidTr="002E7808">
        <w:tblPrEx>
          <w:tblBorders>
            <w:top w:val="single" w:sz="4" w:space="0" w:color="auto"/>
            <w:left w:val="single" w:sz="4" w:space="0" w:color="auto"/>
            <w:bottom w:val="single" w:sz="4" w:space="0" w:color="auto"/>
            <w:right w:val="single" w:sz="4" w:space="0" w:color="auto"/>
            <w:insideH w:val="single" w:sz="4" w:space="0" w:color="auto"/>
          </w:tblBorders>
        </w:tblPrEx>
        <w:trPr>
          <w:trHeight w:val="405"/>
        </w:trPr>
        <w:tc>
          <w:tcPr>
            <w:tcW w:w="2268" w:type="dxa"/>
            <w:shd w:val="clear" w:color="auto" w:fill="auto"/>
            <w:vAlign w:val="center"/>
          </w:tcPr>
          <w:p w:rsidR="00DF5F6B" w:rsidRPr="00E57B4C" w:rsidRDefault="00DF5F6B" w:rsidP="002E7808">
            <w:pPr>
              <w:ind w:left="-108"/>
              <w:rPr>
                <w:sz w:val="14"/>
                <w:szCs w:val="14"/>
              </w:rPr>
            </w:pPr>
            <w:r w:rsidRPr="00E57B4C">
              <w:rPr>
                <w:sz w:val="14"/>
                <w:szCs w:val="14"/>
              </w:rPr>
              <w:t>В БАНКЕ</w:t>
            </w:r>
          </w:p>
        </w:tc>
        <w:tc>
          <w:tcPr>
            <w:tcW w:w="8104" w:type="dxa"/>
            <w:gridSpan w:val="22"/>
            <w:shd w:val="clear" w:color="auto" w:fill="E6E6E6"/>
            <w:vAlign w:val="center"/>
          </w:tcPr>
          <w:p w:rsidR="00DF5F6B" w:rsidRPr="00E57B4C" w:rsidRDefault="00DF5F6B" w:rsidP="002E7808">
            <w:pPr>
              <w:ind w:left="-142"/>
              <w:rPr>
                <w:sz w:val="18"/>
                <w:szCs w:val="18"/>
              </w:rPr>
            </w:pPr>
          </w:p>
        </w:tc>
      </w:tr>
      <w:tr w:rsidR="00DF5F6B" w:rsidRPr="00E57B4C" w:rsidTr="002E7808">
        <w:tblPrEx>
          <w:tblBorders>
            <w:top w:val="single" w:sz="4" w:space="0" w:color="auto"/>
            <w:left w:val="single" w:sz="4" w:space="0" w:color="auto"/>
            <w:bottom w:val="single" w:sz="4" w:space="0" w:color="auto"/>
            <w:right w:val="single" w:sz="4" w:space="0" w:color="auto"/>
            <w:insideH w:val="single" w:sz="4" w:space="0" w:color="auto"/>
          </w:tblBorders>
        </w:tblPrEx>
        <w:trPr>
          <w:trHeight w:val="405"/>
        </w:trPr>
        <w:tc>
          <w:tcPr>
            <w:tcW w:w="2268" w:type="dxa"/>
            <w:shd w:val="clear" w:color="auto" w:fill="auto"/>
            <w:vAlign w:val="center"/>
          </w:tcPr>
          <w:p w:rsidR="00DF5F6B" w:rsidRPr="00E57B4C" w:rsidRDefault="00DF5F6B" w:rsidP="002E7808">
            <w:pPr>
              <w:ind w:left="-108"/>
              <w:rPr>
                <w:sz w:val="14"/>
                <w:szCs w:val="14"/>
              </w:rPr>
            </w:pPr>
            <w:r w:rsidRPr="00E57B4C">
              <w:rPr>
                <w:sz w:val="14"/>
                <w:szCs w:val="14"/>
              </w:rPr>
              <w:t>КОРРЕСПОНДЕНТСКИЙ СЧЕТ №</w:t>
            </w:r>
          </w:p>
        </w:tc>
        <w:tc>
          <w:tcPr>
            <w:tcW w:w="404" w:type="dxa"/>
            <w:shd w:val="clear" w:color="auto" w:fill="E6E6E6"/>
            <w:vAlign w:val="center"/>
          </w:tcPr>
          <w:p w:rsidR="00DF5F6B" w:rsidRPr="00E57B4C" w:rsidRDefault="00DF5F6B" w:rsidP="002E7808">
            <w:pPr>
              <w:ind w:left="-142"/>
              <w:rPr>
                <w:sz w:val="18"/>
                <w:szCs w:val="18"/>
              </w:rPr>
            </w:pPr>
          </w:p>
        </w:tc>
        <w:tc>
          <w:tcPr>
            <w:tcW w:w="404" w:type="dxa"/>
            <w:shd w:val="clear" w:color="auto" w:fill="E6E6E6"/>
            <w:vAlign w:val="center"/>
          </w:tcPr>
          <w:p w:rsidR="00DF5F6B" w:rsidRPr="00E57B4C" w:rsidRDefault="00DF5F6B" w:rsidP="002E7808">
            <w:pPr>
              <w:ind w:left="-142"/>
              <w:rPr>
                <w:sz w:val="18"/>
                <w:szCs w:val="18"/>
              </w:rPr>
            </w:pPr>
          </w:p>
        </w:tc>
        <w:tc>
          <w:tcPr>
            <w:tcW w:w="404" w:type="dxa"/>
            <w:shd w:val="clear" w:color="auto" w:fill="E6E6E6"/>
            <w:vAlign w:val="center"/>
          </w:tcPr>
          <w:p w:rsidR="00DF5F6B" w:rsidRPr="00E57B4C" w:rsidRDefault="00DF5F6B" w:rsidP="002E7808">
            <w:pPr>
              <w:ind w:left="-142"/>
              <w:rPr>
                <w:sz w:val="18"/>
                <w:szCs w:val="18"/>
              </w:rPr>
            </w:pPr>
          </w:p>
        </w:tc>
        <w:tc>
          <w:tcPr>
            <w:tcW w:w="404" w:type="dxa"/>
            <w:shd w:val="clear" w:color="auto" w:fill="E6E6E6"/>
            <w:vAlign w:val="center"/>
          </w:tcPr>
          <w:p w:rsidR="00DF5F6B" w:rsidRPr="00E57B4C" w:rsidRDefault="00DF5F6B" w:rsidP="002E7808">
            <w:pPr>
              <w:ind w:left="-142"/>
              <w:rPr>
                <w:sz w:val="18"/>
                <w:szCs w:val="18"/>
              </w:rPr>
            </w:pPr>
          </w:p>
        </w:tc>
        <w:tc>
          <w:tcPr>
            <w:tcW w:w="404"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gridSpan w:val="2"/>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6"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gridSpan w:val="2"/>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05" w:type="dxa"/>
            <w:shd w:val="clear" w:color="auto" w:fill="E6E6E6"/>
            <w:vAlign w:val="center"/>
          </w:tcPr>
          <w:p w:rsidR="00DF5F6B" w:rsidRPr="00E57B4C" w:rsidRDefault="00DF5F6B" w:rsidP="002E7808">
            <w:pPr>
              <w:ind w:left="-142"/>
              <w:rPr>
                <w:sz w:val="18"/>
                <w:szCs w:val="18"/>
              </w:rPr>
            </w:pPr>
          </w:p>
        </w:tc>
        <w:tc>
          <w:tcPr>
            <w:tcW w:w="413" w:type="dxa"/>
            <w:shd w:val="clear" w:color="auto" w:fill="E6E6E6"/>
            <w:vAlign w:val="center"/>
          </w:tcPr>
          <w:p w:rsidR="00DF5F6B" w:rsidRPr="00E57B4C" w:rsidRDefault="00DF5F6B" w:rsidP="002E7808">
            <w:pPr>
              <w:ind w:left="-142"/>
              <w:rPr>
                <w:sz w:val="18"/>
                <w:szCs w:val="18"/>
              </w:rPr>
            </w:pPr>
          </w:p>
        </w:tc>
      </w:tr>
      <w:tr w:rsidR="00DF5F6B" w:rsidRPr="00E57B4C" w:rsidTr="002E7808">
        <w:tblPrEx>
          <w:tblBorders>
            <w:top w:val="single" w:sz="4" w:space="0" w:color="auto"/>
            <w:left w:val="single" w:sz="4" w:space="0" w:color="auto"/>
            <w:bottom w:val="single" w:sz="4" w:space="0" w:color="auto"/>
            <w:right w:val="single" w:sz="4" w:space="0" w:color="auto"/>
            <w:insideH w:val="single" w:sz="4" w:space="0" w:color="auto"/>
          </w:tblBorders>
        </w:tblPrEx>
        <w:trPr>
          <w:trHeight w:val="405"/>
        </w:trPr>
        <w:tc>
          <w:tcPr>
            <w:tcW w:w="2268" w:type="dxa"/>
            <w:shd w:val="clear" w:color="auto" w:fill="auto"/>
            <w:vAlign w:val="center"/>
          </w:tcPr>
          <w:p w:rsidR="00DF5F6B" w:rsidRPr="00E57B4C" w:rsidRDefault="00DF5F6B" w:rsidP="002E7808">
            <w:pPr>
              <w:ind w:left="-108"/>
              <w:rPr>
                <w:sz w:val="14"/>
                <w:szCs w:val="14"/>
              </w:rPr>
            </w:pPr>
            <w:r w:rsidRPr="00E57B4C">
              <w:rPr>
                <w:sz w:val="14"/>
                <w:szCs w:val="14"/>
              </w:rPr>
              <w:t xml:space="preserve">В БАНКЕ-КОРРЕСПОНДЕНТЕ </w:t>
            </w:r>
          </w:p>
        </w:tc>
        <w:tc>
          <w:tcPr>
            <w:tcW w:w="8104" w:type="dxa"/>
            <w:gridSpan w:val="22"/>
            <w:shd w:val="clear" w:color="auto" w:fill="E6E6E6"/>
            <w:vAlign w:val="center"/>
          </w:tcPr>
          <w:p w:rsidR="00DF5F6B" w:rsidRPr="00E57B4C" w:rsidRDefault="00DF5F6B" w:rsidP="002E7808">
            <w:pPr>
              <w:ind w:left="-142"/>
              <w:rPr>
                <w:sz w:val="18"/>
                <w:szCs w:val="18"/>
              </w:rPr>
            </w:pPr>
          </w:p>
        </w:tc>
      </w:tr>
      <w:tr w:rsidR="00DF5F6B" w:rsidRPr="00E57B4C" w:rsidTr="002E7808">
        <w:tblPrEx>
          <w:tblBorders>
            <w:top w:val="single" w:sz="4" w:space="0" w:color="auto"/>
            <w:left w:val="single" w:sz="4" w:space="0" w:color="auto"/>
            <w:bottom w:val="single" w:sz="4" w:space="0" w:color="auto"/>
            <w:right w:val="single" w:sz="4" w:space="0" w:color="auto"/>
            <w:insideH w:val="single" w:sz="4" w:space="0" w:color="auto"/>
          </w:tblBorders>
        </w:tblPrEx>
        <w:trPr>
          <w:trHeight w:val="405"/>
        </w:trPr>
        <w:tc>
          <w:tcPr>
            <w:tcW w:w="2268" w:type="dxa"/>
            <w:tcBorders>
              <w:bottom w:val="single" w:sz="4" w:space="0" w:color="auto"/>
            </w:tcBorders>
            <w:shd w:val="clear" w:color="auto" w:fill="auto"/>
            <w:vAlign w:val="center"/>
          </w:tcPr>
          <w:p w:rsidR="00DF5F6B" w:rsidRPr="00E57B4C" w:rsidRDefault="00DF5F6B" w:rsidP="002E7808">
            <w:pPr>
              <w:ind w:left="-108"/>
              <w:rPr>
                <w:sz w:val="14"/>
                <w:szCs w:val="14"/>
              </w:rPr>
            </w:pPr>
            <w:r w:rsidRPr="00E57B4C">
              <w:rPr>
                <w:sz w:val="14"/>
                <w:szCs w:val="14"/>
              </w:rPr>
              <w:t>БИК</w:t>
            </w:r>
          </w:p>
        </w:tc>
        <w:tc>
          <w:tcPr>
            <w:tcW w:w="2574" w:type="dxa"/>
            <w:gridSpan w:val="7"/>
            <w:tcBorders>
              <w:bottom w:val="single" w:sz="4" w:space="0" w:color="auto"/>
            </w:tcBorders>
            <w:shd w:val="clear" w:color="auto" w:fill="E6E6E6"/>
            <w:vAlign w:val="center"/>
          </w:tcPr>
          <w:p w:rsidR="00DF5F6B" w:rsidRPr="00E57B4C" w:rsidRDefault="00DF5F6B" w:rsidP="002E7808">
            <w:pPr>
              <w:ind w:left="-142"/>
              <w:rPr>
                <w:sz w:val="18"/>
                <w:szCs w:val="18"/>
              </w:rPr>
            </w:pPr>
          </w:p>
        </w:tc>
        <w:tc>
          <w:tcPr>
            <w:tcW w:w="2605" w:type="dxa"/>
            <w:gridSpan w:val="7"/>
            <w:tcBorders>
              <w:bottom w:val="single" w:sz="4" w:space="0" w:color="auto"/>
            </w:tcBorders>
            <w:shd w:val="clear" w:color="auto" w:fill="auto"/>
            <w:vAlign w:val="center"/>
          </w:tcPr>
          <w:p w:rsidR="00DF5F6B" w:rsidRPr="00E57B4C" w:rsidRDefault="00DF5F6B" w:rsidP="002E7808">
            <w:pPr>
              <w:rPr>
                <w:sz w:val="14"/>
                <w:szCs w:val="14"/>
              </w:rPr>
            </w:pPr>
            <w:r w:rsidRPr="00E57B4C">
              <w:rPr>
                <w:sz w:val="14"/>
                <w:szCs w:val="14"/>
              </w:rPr>
              <w:t>ИНН</w:t>
            </w:r>
          </w:p>
        </w:tc>
        <w:tc>
          <w:tcPr>
            <w:tcW w:w="2925" w:type="dxa"/>
            <w:gridSpan w:val="8"/>
            <w:tcBorders>
              <w:bottom w:val="single" w:sz="4" w:space="0" w:color="auto"/>
            </w:tcBorders>
            <w:shd w:val="clear" w:color="auto" w:fill="E6E6E6"/>
            <w:vAlign w:val="center"/>
          </w:tcPr>
          <w:p w:rsidR="00DF5F6B" w:rsidRPr="00E57B4C" w:rsidRDefault="00DF5F6B" w:rsidP="002E7808">
            <w:pPr>
              <w:ind w:left="-142"/>
              <w:rPr>
                <w:sz w:val="18"/>
                <w:szCs w:val="18"/>
              </w:rPr>
            </w:pPr>
          </w:p>
        </w:tc>
      </w:tr>
    </w:tbl>
    <w:p w:rsidR="00DF5F6B" w:rsidRPr="00E57B4C" w:rsidRDefault="00DF5F6B" w:rsidP="00DF5F6B">
      <w:pPr>
        <w:spacing w:before="120"/>
        <w:ind w:left="284" w:firstLine="425"/>
        <w:rPr>
          <w:sz w:val="20"/>
          <w:szCs w:val="20"/>
        </w:rPr>
      </w:pPr>
      <w:r w:rsidRPr="00E57B4C">
        <w:rPr>
          <w:b/>
          <w:sz w:val="20"/>
          <w:szCs w:val="20"/>
        </w:rPr>
        <w:t>4.</w:t>
      </w:r>
      <w:r w:rsidRPr="00E57B4C">
        <w:rPr>
          <w:sz w:val="20"/>
          <w:szCs w:val="20"/>
        </w:rPr>
        <w:t xml:space="preserve"> Клиент подтверждает, что понимает, что расторжение Договора банковского обслуживания в целом влечет за собой прекращение РНКО услуг, предоставляемых в рамках Договора.</w:t>
      </w:r>
    </w:p>
    <w:p w:rsidR="00DF5F6B" w:rsidRPr="00E57B4C" w:rsidRDefault="00DF5F6B" w:rsidP="00DF5F6B">
      <w:pPr>
        <w:ind w:left="284"/>
        <w:jc w:val="center"/>
        <w:rPr>
          <w:b/>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340"/>
        <w:gridCol w:w="2855"/>
      </w:tblGrid>
      <w:tr w:rsidR="00DF5F6B" w:rsidRPr="00E57B4C" w:rsidTr="002E7808">
        <w:trPr>
          <w:trHeight w:val="343"/>
        </w:trPr>
        <w:tc>
          <w:tcPr>
            <w:tcW w:w="5148" w:type="dxa"/>
            <w:tcBorders>
              <w:bottom w:val="single" w:sz="4" w:space="0" w:color="auto"/>
            </w:tcBorders>
            <w:shd w:val="clear" w:color="auto" w:fill="auto"/>
            <w:vAlign w:val="center"/>
          </w:tcPr>
          <w:p w:rsidR="00DF5F6B" w:rsidRPr="00E57B4C" w:rsidRDefault="00DF5F6B" w:rsidP="002E7808">
            <w:pPr>
              <w:jc w:val="center"/>
              <w:rPr>
                <w:sz w:val="20"/>
                <w:szCs w:val="20"/>
              </w:rPr>
            </w:pPr>
            <w:r w:rsidRPr="00E57B4C">
              <w:rPr>
                <w:sz w:val="20"/>
                <w:szCs w:val="20"/>
              </w:rPr>
              <w:t>должность</w:t>
            </w:r>
          </w:p>
        </w:tc>
        <w:tc>
          <w:tcPr>
            <w:tcW w:w="2340" w:type="dxa"/>
            <w:tcBorders>
              <w:bottom w:val="single" w:sz="4" w:space="0" w:color="auto"/>
            </w:tcBorders>
            <w:shd w:val="clear" w:color="auto" w:fill="auto"/>
            <w:vAlign w:val="center"/>
          </w:tcPr>
          <w:p w:rsidR="00DF5F6B" w:rsidRPr="00E57B4C" w:rsidRDefault="00DF5F6B" w:rsidP="002E7808">
            <w:pPr>
              <w:jc w:val="center"/>
              <w:rPr>
                <w:sz w:val="20"/>
                <w:szCs w:val="20"/>
              </w:rPr>
            </w:pPr>
            <w:r w:rsidRPr="00E57B4C">
              <w:rPr>
                <w:sz w:val="20"/>
                <w:szCs w:val="20"/>
              </w:rPr>
              <w:t>подпись</w:t>
            </w:r>
          </w:p>
        </w:tc>
        <w:tc>
          <w:tcPr>
            <w:tcW w:w="2855" w:type="dxa"/>
            <w:tcBorders>
              <w:bottom w:val="single" w:sz="4" w:space="0" w:color="auto"/>
            </w:tcBorders>
            <w:shd w:val="clear" w:color="auto" w:fill="auto"/>
            <w:vAlign w:val="center"/>
          </w:tcPr>
          <w:p w:rsidR="00DF5F6B" w:rsidRPr="00E57B4C" w:rsidRDefault="00DF5F6B" w:rsidP="002E7808">
            <w:pPr>
              <w:jc w:val="center"/>
              <w:rPr>
                <w:sz w:val="20"/>
                <w:szCs w:val="20"/>
              </w:rPr>
            </w:pPr>
            <w:r w:rsidRPr="00E57B4C">
              <w:rPr>
                <w:sz w:val="20"/>
                <w:szCs w:val="20"/>
              </w:rPr>
              <w:t>инициалы, фамилия</w:t>
            </w:r>
          </w:p>
        </w:tc>
      </w:tr>
      <w:tr w:rsidR="00DF5F6B" w:rsidRPr="00E57B4C" w:rsidTr="002E7808">
        <w:trPr>
          <w:trHeight w:val="385"/>
        </w:trPr>
        <w:tc>
          <w:tcPr>
            <w:tcW w:w="5148" w:type="dxa"/>
            <w:shd w:val="clear" w:color="auto" w:fill="E6E6E6"/>
            <w:vAlign w:val="center"/>
          </w:tcPr>
          <w:p w:rsidR="00DF5F6B" w:rsidRPr="00E57B4C" w:rsidRDefault="00DF5F6B" w:rsidP="002E7808">
            <w:pPr>
              <w:jc w:val="center"/>
              <w:rPr>
                <w:rFonts w:ascii="Arial" w:hAnsi="Arial" w:cs="Arial"/>
                <w:i/>
                <w:sz w:val="12"/>
                <w:szCs w:val="12"/>
              </w:rPr>
            </w:pPr>
          </w:p>
        </w:tc>
        <w:tc>
          <w:tcPr>
            <w:tcW w:w="2340" w:type="dxa"/>
            <w:shd w:val="clear" w:color="auto" w:fill="E6E6E6"/>
            <w:vAlign w:val="center"/>
          </w:tcPr>
          <w:p w:rsidR="00DF5F6B" w:rsidRPr="00E57B4C" w:rsidRDefault="00DF5F6B" w:rsidP="002E7808">
            <w:pPr>
              <w:rPr>
                <w:rFonts w:ascii="Arial" w:hAnsi="Arial" w:cs="Arial"/>
                <w:sz w:val="20"/>
                <w:szCs w:val="20"/>
              </w:rPr>
            </w:pPr>
          </w:p>
        </w:tc>
        <w:tc>
          <w:tcPr>
            <w:tcW w:w="2855" w:type="dxa"/>
            <w:shd w:val="clear" w:color="auto" w:fill="E6E6E6"/>
            <w:vAlign w:val="center"/>
          </w:tcPr>
          <w:p w:rsidR="00DF5F6B" w:rsidRPr="00E57B4C" w:rsidRDefault="00DF5F6B" w:rsidP="002E7808">
            <w:pPr>
              <w:rPr>
                <w:rFonts w:ascii="Arial" w:hAnsi="Arial" w:cs="Arial"/>
                <w:sz w:val="20"/>
                <w:szCs w:val="20"/>
              </w:rPr>
            </w:pPr>
          </w:p>
        </w:tc>
      </w:tr>
    </w:tbl>
    <w:p w:rsidR="00DF5F6B" w:rsidRPr="00E57B4C" w:rsidRDefault="00DF5F6B" w:rsidP="00DF5F6B">
      <w:pPr>
        <w:rPr>
          <w:i/>
          <w:sz w:val="22"/>
          <w:szCs w:val="22"/>
        </w:rPr>
      </w:pPr>
    </w:p>
    <w:p w:rsidR="00DF5F6B" w:rsidRPr="000C5E91" w:rsidRDefault="00DF5F6B" w:rsidP="00DF5F6B">
      <w:pPr>
        <w:rPr>
          <w:i/>
          <w:sz w:val="22"/>
          <w:szCs w:val="22"/>
          <w:u w:val="single"/>
        </w:rPr>
      </w:pPr>
      <w:r w:rsidRPr="000C5E91">
        <w:rPr>
          <w:i/>
          <w:sz w:val="22"/>
          <w:szCs w:val="22"/>
          <w:u w:val="single"/>
        </w:rPr>
        <w:t>Отметки РНКО:</w:t>
      </w:r>
    </w:p>
    <w:p w:rsidR="00DF5F6B" w:rsidRPr="00E57B4C" w:rsidRDefault="00DF5F6B" w:rsidP="00DF5F6B">
      <w:pPr>
        <w:rPr>
          <w:i/>
          <w:sz w:val="22"/>
          <w:szCs w:val="22"/>
        </w:rPr>
      </w:pPr>
      <w:r w:rsidRPr="00E57B4C">
        <w:rPr>
          <w:i/>
          <w:sz w:val="22"/>
          <w:szCs w:val="22"/>
        </w:rPr>
        <w:t xml:space="preserve">Настоящее Заявление </w:t>
      </w:r>
      <w:r>
        <w:rPr>
          <w:i/>
          <w:sz w:val="22"/>
          <w:szCs w:val="22"/>
        </w:rPr>
        <w:t xml:space="preserve">о расторжении </w:t>
      </w:r>
      <w:r w:rsidRPr="00E57B4C">
        <w:rPr>
          <w:i/>
          <w:sz w:val="22"/>
          <w:szCs w:val="22"/>
        </w:rPr>
        <w:t>принято: (дата)______________</w:t>
      </w:r>
    </w:p>
    <w:p w:rsidR="00DF5F6B" w:rsidRPr="00E57B4C" w:rsidRDefault="00DF5F6B" w:rsidP="00DF5F6B">
      <w:pPr>
        <w:rPr>
          <w:i/>
          <w:sz w:val="22"/>
          <w:szCs w:val="22"/>
        </w:rPr>
      </w:pPr>
      <w:bookmarkStart w:id="0" w:name="_GoBack"/>
      <w:bookmarkEnd w:id="0"/>
    </w:p>
    <w:p w:rsidR="00DF5F6B" w:rsidRPr="00E57B4C" w:rsidRDefault="00DF5F6B" w:rsidP="00DF5F6B">
      <w:pPr>
        <w:rPr>
          <w:bCs/>
          <w:i/>
          <w:iCs/>
          <w:sz w:val="20"/>
          <w:szCs w:val="20"/>
        </w:rPr>
      </w:pPr>
      <w:r w:rsidRPr="00E57B4C">
        <w:rPr>
          <w:bCs/>
          <w:i/>
          <w:iCs/>
          <w:sz w:val="20"/>
          <w:szCs w:val="20"/>
        </w:rPr>
        <w:t>________________________________     __________________________________</w:t>
      </w:r>
    </w:p>
    <w:p w:rsidR="00DF5F6B" w:rsidRPr="00E57B4C" w:rsidRDefault="00DF5F6B" w:rsidP="00DF5F6B">
      <w:pPr>
        <w:rPr>
          <w:i/>
          <w:sz w:val="22"/>
          <w:szCs w:val="22"/>
        </w:rPr>
      </w:pPr>
      <w:r w:rsidRPr="00E57B4C">
        <w:rPr>
          <w:bCs/>
          <w:i/>
          <w:iCs/>
          <w:sz w:val="20"/>
          <w:szCs w:val="20"/>
        </w:rPr>
        <w:t xml:space="preserve">(подпись </w:t>
      </w:r>
      <w:proofErr w:type="gramStart"/>
      <w:r w:rsidRPr="00E57B4C">
        <w:rPr>
          <w:bCs/>
          <w:i/>
          <w:iCs/>
          <w:sz w:val="20"/>
          <w:szCs w:val="20"/>
        </w:rPr>
        <w:t>сотрудника)</w:t>
      </w:r>
      <w:r w:rsidRPr="00E57B4C">
        <w:rPr>
          <w:bCs/>
          <w:i/>
          <w:iCs/>
          <w:sz w:val="20"/>
          <w:szCs w:val="20"/>
        </w:rPr>
        <w:tab/>
      </w:r>
      <w:proofErr w:type="gramEnd"/>
      <w:r w:rsidRPr="00E57B4C">
        <w:rPr>
          <w:bCs/>
          <w:i/>
          <w:iCs/>
          <w:sz w:val="20"/>
          <w:szCs w:val="20"/>
        </w:rPr>
        <w:tab/>
      </w:r>
      <w:r w:rsidRPr="00E57B4C">
        <w:rPr>
          <w:bCs/>
          <w:i/>
          <w:iCs/>
          <w:sz w:val="20"/>
          <w:szCs w:val="20"/>
        </w:rPr>
        <w:tab/>
      </w:r>
      <w:r w:rsidRPr="00E57B4C">
        <w:rPr>
          <w:bCs/>
          <w:i/>
          <w:iCs/>
          <w:sz w:val="20"/>
          <w:szCs w:val="20"/>
        </w:rPr>
        <w:tab/>
        <w:t>(Фамилия, инициалы)</w:t>
      </w:r>
    </w:p>
    <w:sectPr w:rsidR="00DF5F6B" w:rsidRPr="00E57B4C" w:rsidSect="008C62E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5CE" w:rsidRDefault="009B45CE" w:rsidP="00DF5F6B">
      <w:r>
        <w:separator/>
      </w:r>
    </w:p>
  </w:endnote>
  <w:endnote w:type="continuationSeparator" w:id="0">
    <w:p w:rsidR="009B45CE" w:rsidRDefault="009B45CE" w:rsidP="00DF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5CE" w:rsidRDefault="009B45CE" w:rsidP="00DF5F6B">
      <w:r>
        <w:separator/>
      </w:r>
    </w:p>
  </w:footnote>
  <w:footnote w:type="continuationSeparator" w:id="0">
    <w:p w:rsidR="009B45CE" w:rsidRDefault="009B45CE" w:rsidP="00DF5F6B">
      <w:r>
        <w:continuationSeparator/>
      </w:r>
    </w:p>
  </w:footnote>
  <w:footnote w:id="1">
    <w:p w:rsidR="00DF5F6B" w:rsidRPr="00513DC1" w:rsidRDefault="00DF5F6B" w:rsidP="00DF5F6B">
      <w:pPr>
        <w:pStyle w:val="a3"/>
        <w:ind w:left="284"/>
        <w:rPr>
          <w:sz w:val="14"/>
          <w:szCs w:val="14"/>
        </w:rPr>
      </w:pPr>
      <w:r w:rsidRPr="00513DC1">
        <w:rPr>
          <w:rStyle w:val="a5"/>
          <w:sz w:val="14"/>
          <w:szCs w:val="14"/>
        </w:rPr>
        <w:footnoteRef/>
      </w:r>
      <w:r w:rsidRPr="00513DC1">
        <w:rPr>
          <w:sz w:val="14"/>
          <w:szCs w:val="14"/>
        </w:rPr>
        <w:t xml:space="preserve"> </w:t>
      </w:r>
      <w:r>
        <w:rPr>
          <w:sz w:val="14"/>
          <w:szCs w:val="14"/>
        </w:rPr>
        <w:t>Необходимо вписать номера Счетов, которые необходимо закрыть, незаполненные клетки перечеркиваются.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6B"/>
    <w:rsid w:val="000C5E91"/>
    <w:rsid w:val="003C6637"/>
    <w:rsid w:val="008A6340"/>
    <w:rsid w:val="008C62ED"/>
    <w:rsid w:val="009B45CE"/>
    <w:rsid w:val="00DF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AD7F0-9D3F-47CE-B813-79570966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F6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 Знак Знак,Знак,Текст сноски Знак1 Знак,Текст сноски Знак Знак1,Текст сноски Знак Знак,Знак Знак Знак,Знак Знак1,Зн,Текст сноски Знак1 Знак Знак Знак Знак,Текст сноски Знак2"/>
    <w:basedOn w:val="a"/>
    <w:link w:val="a4"/>
    <w:uiPriority w:val="99"/>
    <w:qFormat/>
    <w:rsid w:val="00DF5F6B"/>
    <w:rPr>
      <w:sz w:val="20"/>
      <w:szCs w:val="20"/>
    </w:rPr>
  </w:style>
  <w:style w:type="character" w:customStyle="1" w:styleId="a4">
    <w:name w:val="Текст сноски Знак"/>
    <w:aliases w:val="Текст сноски Знак Знак Знак Знак Знак,Текст сноски Знак Знак Знак Знак1,Знак Знак,Текст сноски Знак1 Знак Знак,Текст сноски Знак Знак1 Знак,Текст сноски Знак Знак Знак1,Знак Знак Знак Знак1,Знак Знак1 Знак,Зн Знак"/>
    <w:basedOn w:val="a0"/>
    <w:link w:val="a3"/>
    <w:uiPriority w:val="99"/>
    <w:rsid w:val="00DF5F6B"/>
    <w:rPr>
      <w:rFonts w:ascii="Times New Roman" w:eastAsia="Times New Roman" w:hAnsi="Times New Roman"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DF5F6B"/>
    <w:rPr>
      <w:vertAlign w:val="superscript"/>
    </w:rPr>
  </w:style>
  <w:style w:type="paragraph" w:customStyle="1" w:styleId="Style4">
    <w:name w:val="Style4"/>
    <w:basedOn w:val="a"/>
    <w:rsid w:val="00DF5F6B"/>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Копирулина Маргарита Анатольевна</dc:creator>
  <cp:keywords/>
  <dc:description/>
  <cp:lastModifiedBy>Копирулина Маргарита Анатольевна</cp:lastModifiedBy>
  <cp:revision>7</cp:revision>
  <dcterms:created xsi:type="dcterms:W3CDTF">2023-02-13T14:28:00Z</dcterms:created>
  <dcterms:modified xsi:type="dcterms:W3CDTF">2023-02-13T14:29:00Z</dcterms:modified>
</cp:coreProperties>
</file>